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1E3" w:rsidRDefault="00FF51E3" w:rsidP="008D0CC9">
      <w:pPr>
        <w:jc w:val="center"/>
        <w:rPr>
          <w:b/>
          <w:color w:val="000080"/>
          <w:sz w:val="32"/>
          <w:szCs w:val="32"/>
        </w:rPr>
      </w:pPr>
    </w:p>
    <w:p w:rsidR="008D0CC9" w:rsidRPr="005A11C6" w:rsidRDefault="008D0CC9" w:rsidP="008D0CC9">
      <w:pPr>
        <w:jc w:val="center"/>
        <w:rPr>
          <w:b/>
          <w:color w:val="000080"/>
          <w:sz w:val="32"/>
          <w:szCs w:val="32"/>
        </w:rPr>
      </w:pPr>
      <w:r w:rsidRPr="005A11C6">
        <w:rPr>
          <w:b/>
          <w:color w:val="000080"/>
          <w:sz w:val="32"/>
          <w:szCs w:val="32"/>
        </w:rPr>
        <w:t>PROGRAMA DE PÓS-GRADUAÇÃO EM ENFERMAGEM</w:t>
      </w:r>
    </w:p>
    <w:p w:rsidR="008D0CC9" w:rsidRDefault="008D0CC9" w:rsidP="008D0CC9">
      <w:pPr>
        <w:jc w:val="center"/>
        <w:rPr>
          <w:b/>
        </w:rPr>
      </w:pPr>
    </w:p>
    <w:p w:rsidR="008D0CC9" w:rsidRPr="005A11C6" w:rsidRDefault="008D0CC9" w:rsidP="008D0CC9">
      <w:pPr>
        <w:jc w:val="center"/>
        <w:rPr>
          <w:b/>
          <w:color w:val="000080"/>
          <w:sz w:val="32"/>
          <w:szCs w:val="32"/>
        </w:rPr>
      </w:pPr>
      <w:r w:rsidRPr="005A11C6">
        <w:rPr>
          <w:b/>
          <w:color w:val="000080"/>
          <w:sz w:val="32"/>
          <w:szCs w:val="32"/>
        </w:rPr>
        <w:t xml:space="preserve">PROCESSO SELETIVO PARA O CURSO DE </w:t>
      </w:r>
      <w:r w:rsidR="00D67C12">
        <w:rPr>
          <w:b/>
          <w:color w:val="000080"/>
          <w:sz w:val="32"/>
          <w:szCs w:val="32"/>
        </w:rPr>
        <w:t>DOUTORADO</w:t>
      </w:r>
      <w:r w:rsidRPr="005A11C6">
        <w:rPr>
          <w:b/>
          <w:color w:val="000080"/>
          <w:sz w:val="32"/>
          <w:szCs w:val="32"/>
        </w:rPr>
        <w:t xml:space="preserve"> EM ENFERMAGEM</w:t>
      </w:r>
      <w:r w:rsidR="005A11C6" w:rsidRPr="005A11C6">
        <w:rPr>
          <w:b/>
          <w:color w:val="000080"/>
          <w:sz w:val="32"/>
          <w:szCs w:val="32"/>
        </w:rPr>
        <w:t xml:space="preserve"> – ANO 201</w:t>
      </w:r>
      <w:r w:rsidR="00D67C12">
        <w:rPr>
          <w:b/>
          <w:color w:val="000080"/>
          <w:sz w:val="32"/>
          <w:szCs w:val="32"/>
        </w:rPr>
        <w:t>6</w:t>
      </w:r>
      <w:r w:rsidR="00E4424A">
        <w:rPr>
          <w:b/>
          <w:color w:val="000080"/>
          <w:sz w:val="32"/>
          <w:szCs w:val="32"/>
        </w:rPr>
        <w:t>/2</w:t>
      </w:r>
    </w:p>
    <w:p w:rsidR="005A11C6" w:rsidRDefault="005A11C6" w:rsidP="0010027B">
      <w:pPr>
        <w:jc w:val="center"/>
        <w:rPr>
          <w:b/>
          <w:i/>
          <w:sz w:val="32"/>
          <w:szCs w:val="32"/>
        </w:rPr>
      </w:pPr>
    </w:p>
    <w:p w:rsidR="00372476" w:rsidRPr="0010027B" w:rsidRDefault="0010027B" w:rsidP="00FF3223">
      <w:pPr>
        <w:jc w:val="center"/>
        <w:rPr>
          <w:b/>
          <w:i/>
          <w:sz w:val="32"/>
          <w:szCs w:val="32"/>
        </w:rPr>
      </w:pPr>
      <w:r w:rsidRPr="0010027B">
        <w:rPr>
          <w:b/>
          <w:i/>
          <w:sz w:val="32"/>
          <w:szCs w:val="32"/>
        </w:rPr>
        <w:t>Relação Nominal da Banca Examinadora</w:t>
      </w:r>
    </w:p>
    <w:tbl>
      <w:tblPr>
        <w:tblW w:w="0" w:type="auto"/>
        <w:jc w:val="center"/>
        <w:tblInd w:w="-3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45"/>
        <w:gridCol w:w="4576"/>
      </w:tblGrid>
      <w:tr w:rsidR="00080A6A" w:rsidRPr="00BA7511" w:rsidTr="00BA7511">
        <w:trPr>
          <w:jc w:val="center"/>
        </w:trPr>
        <w:tc>
          <w:tcPr>
            <w:tcW w:w="7845" w:type="dxa"/>
            <w:shd w:val="clear" w:color="auto" w:fill="E6E6E6"/>
          </w:tcPr>
          <w:p w:rsidR="00080A6A" w:rsidRPr="00BA7511" w:rsidRDefault="00080A6A" w:rsidP="00BA7511">
            <w:pPr>
              <w:jc w:val="center"/>
              <w:rPr>
                <w:b/>
                <w:sz w:val="28"/>
                <w:szCs w:val="28"/>
              </w:rPr>
            </w:pPr>
            <w:r w:rsidRPr="00BA7511">
              <w:rPr>
                <w:b/>
                <w:sz w:val="28"/>
                <w:szCs w:val="28"/>
              </w:rPr>
              <w:t>Linha de Pesquisa</w:t>
            </w:r>
          </w:p>
        </w:tc>
        <w:tc>
          <w:tcPr>
            <w:tcW w:w="4576" w:type="dxa"/>
            <w:shd w:val="clear" w:color="auto" w:fill="E6E6E6"/>
          </w:tcPr>
          <w:p w:rsidR="00080A6A" w:rsidRPr="00BA7511" w:rsidRDefault="00080A6A" w:rsidP="00BA7511">
            <w:pPr>
              <w:jc w:val="center"/>
              <w:rPr>
                <w:b/>
                <w:sz w:val="28"/>
                <w:szCs w:val="28"/>
              </w:rPr>
            </w:pPr>
            <w:r w:rsidRPr="00BA7511">
              <w:rPr>
                <w:b/>
                <w:sz w:val="28"/>
                <w:szCs w:val="28"/>
              </w:rPr>
              <w:t>Membros Titulares</w:t>
            </w:r>
          </w:p>
        </w:tc>
      </w:tr>
      <w:tr w:rsidR="00A54F5B" w:rsidRPr="00BA7511" w:rsidTr="00BA7511">
        <w:trPr>
          <w:jc w:val="center"/>
        </w:trPr>
        <w:tc>
          <w:tcPr>
            <w:tcW w:w="7845" w:type="dxa"/>
          </w:tcPr>
          <w:p w:rsidR="00A54F5B" w:rsidRPr="00BA7511" w:rsidRDefault="00A54F5B" w:rsidP="00BA7511">
            <w:pPr>
              <w:jc w:val="center"/>
              <w:rPr>
                <w:sz w:val="28"/>
                <w:szCs w:val="28"/>
              </w:rPr>
            </w:pPr>
            <w:r w:rsidRPr="00BA7511">
              <w:rPr>
                <w:sz w:val="28"/>
                <w:szCs w:val="28"/>
              </w:rPr>
              <w:t>Cuidar em Saúde e Enfermagem</w:t>
            </w:r>
          </w:p>
        </w:tc>
        <w:tc>
          <w:tcPr>
            <w:tcW w:w="4576" w:type="dxa"/>
          </w:tcPr>
          <w:p w:rsidR="00A54F5B" w:rsidRPr="00BA7511" w:rsidRDefault="00E4424A" w:rsidP="00BA7511">
            <w:pPr>
              <w:ind w:left="77"/>
              <w:rPr>
                <w:rFonts w:ascii="Tms Rmn" w:hAnsi="Tms Rmn" w:cs="Tms Rmn"/>
                <w:color w:val="000000"/>
                <w:sz w:val="28"/>
                <w:szCs w:val="28"/>
              </w:rPr>
            </w:pPr>
            <w:r>
              <w:rPr>
                <w:rFonts w:ascii="Tms Rmn" w:hAnsi="Tms Rmn" w:cs="Tms Rmn"/>
                <w:color w:val="000000"/>
                <w:sz w:val="28"/>
                <w:szCs w:val="28"/>
              </w:rPr>
              <w:t xml:space="preserve">Ana Lúcia de </w:t>
            </w:r>
            <w:proofErr w:type="spellStart"/>
            <w:r>
              <w:rPr>
                <w:rFonts w:ascii="Tms Rmn" w:hAnsi="Tms Rmn" w:cs="Tms Rmn"/>
                <w:color w:val="000000"/>
                <w:sz w:val="28"/>
                <w:szCs w:val="28"/>
              </w:rPr>
              <w:t>Mattia</w:t>
            </w:r>
            <w:proofErr w:type="spellEnd"/>
          </w:p>
        </w:tc>
      </w:tr>
      <w:tr w:rsidR="00A54F5B" w:rsidRPr="00BA7511" w:rsidTr="00BA7511">
        <w:trPr>
          <w:jc w:val="center"/>
        </w:trPr>
        <w:tc>
          <w:tcPr>
            <w:tcW w:w="7845" w:type="dxa"/>
          </w:tcPr>
          <w:p w:rsidR="00A54F5B" w:rsidRPr="00BA7511" w:rsidRDefault="00A54F5B" w:rsidP="00BA7511">
            <w:pPr>
              <w:jc w:val="center"/>
              <w:rPr>
                <w:sz w:val="28"/>
                <w:szCs w:val="28"/>
              </w:rPr>
            </w:pPr>
            <w:r w:rsidRPr="00BA7511">
              <w:rPr>
                <w:sz w:val="28"/>
                <w:szCs w:val="28"/>
              </w:rPr>
              <w:t xml:space="preserve">Promoção da Saúde, Prevenção e Controle de </w:t>
            </w:r>
            <w:proofErr w:type="gramStart"/>
            <w:r w:rsidRPr="00BA7511">
              <w:rPr>
                <w:sz w:val="28"/>
                <w:szCs w:val="28"/>
              </w:rPr>
              <w:t>Agravos</w:t>
            </w:r>
            <w:proofErr w:type="gramEnd"/>
          </w:p>
        </w:tc>
        <w:tc>
          <w:tcPr>
            <w:tcW w:w="4576" w:type="dxa"/>
          </w:tcPr>
          <w:p w:rsidR="00A54F5B" w:rsidRPr="00BA7511" w:rsidRDefault="00D47987" w:rsidP="00D67C12">
            <w:pPr>
              <w:ind w:left="77"/>
              <w:jc w:val="both"/>
              <w:rPr>
                <w:rFonts w:ascii="Tms Rmn" w:hAnsi="Tms Rmn" w:cs="Tms Rmn"/>
                <w:bCs/>
                <w:color w:val="000000"/>
                <w:sz w:val="28"/>
                <w:szCs w:val="28"/>
              </w:rPr>
            </w:pPr>
            <w:r>
              <w:rPr>
                <w:rFonts w:ascii="Tms Rmn" w:hAnsi="Tms Rmn" w:cs="Tms Rmn"/>
                <w:bCs/>
                <w:color w:val="000000"/>
                <w:sz w:val="28"/>
                <w:szCs w:val="28"/>
              </w:rPr>
              <w:t>Jorge Gustavo Velásquez Meléndez</w:t>
            </w:r>
          </w:p>
        </w:tc>
      </w:tr>
      <w:tr w:rsidR="00A54F5B" w:rsidRPr="00BA7511" w:rsidTr="00BA7511">
        <w:trPr>
          <w:jc w:val="center"/>
        </w:trPr>
        <w:tc>
          <w:tcPr>
            <w:tcW w:w="7845" w:type="dxa"/>
          </w:tcPr>
          <w:p w:rsidR="00A54F5B" w:rsidRPr="00BA7511" w:rsidRDefault="00A54F5B" w:rsidP="00BA7511">
            <w:pPr>
              <w:jc w:val="center"/>
              <w:rPr>
                <w:sz w:val="28"/>
                <w:szCs w:val="28"/>
              </w:rPr>
            </w:pPr>
            <w:r w:rsidRPr="00BA7511">
              <w:rPr>
                <w:sz w:val="28"/>
                <w:szCs w:val="28"/>
              </w:rPr>
              <w:t>Organização e Gestão de Serviços de Saúde e de Enfermagem</w:t>
            </w:r>
          </w:p>
        </w:tc>
        <w:tc>
          <w:tcPr>
            <w:tcW w:w="4576" w:type="dxa"/>
          </w:tcPr>
          <w:p w:rsidR="00A54F5B" w:rsidRPr="006B0025" w:rsidRDefault="00E4424A" w:rsidP="00E4424A">
            <w:pPr>
              <w:ind w:left="77"/>
              <w:rPr>
                <w:sz w:val="28"/>
                <w:szCs w:val="28"/>
              </w:rPr>
            </w:pPr>
            <w:r w:rsidRPr="006B0025">
              <w:rPr>
                <w:sz w:val="28"/>
                <w:szCs w:val="28"/>
              </w:rPr>
              <w:t>Cláudia Maria de Mattos Penna</w:t>
            </w:r>
          </w:p>
        </w:tc>
      </w:tr>
      <w:tr w:rsidR="00A54F5B" w:rsidRPr="00BA7511" w:rsidTr="00131ABC">
        <w:trPr>
          <w:trHeight w:val="297"/>
          <w:jc w:val="center"/>
        </w:trPr>
        <w:tc>
          <w:tcPr>
            <w:tcW w:w="7845" w:type="dxa"/>
            <w:tcBorders>
              <w:bottom w:val="single" w:sz="4" w:space="0" w:color="auto"/>
            </w:tcBorders>
          </w:tcPr>
          <w:p w:rsidR="00A54F5B" w:rsidRPr="00BA7511" w:rsidRDefault="00A54F5B" w:rsidP="00BA7511">
            <w:pPr>
              <w:jc w:val="center"/>
              <w:rPr>
                <w:sz w:val="28"/>
                <w:szCs w:val="28"/>
              </w:rPr>
            </w:pPr>
            <w:r w:rsidRPr="00BA7511">
              <w:rPr>
                <w:sz w:val="28"/>
                <w:szCs w:val="28"/>
              </w:rPr>
              <w:t>Educação em Saúde e Enfermagem</w:t>
            </w:r>
          </w:p>
        </w:tc>
        <w:tc>
          <w:tcPr>
            <w:tcW w:w="4576" w:type="dxa"/>
            <w:tcBorders>
              <w:bottom w:val="single" w:sz="4" w:space="0" w:color="auto"/>
            </w:tcBorders>
          </w:tcPr>
          <w:p w:rsidR="00A54F5B" w:rsidRPr="00BA7511" w:rsidRDefault="00D47987" w:rsidP="00BA7511">
            <w:pPr>
              <w:ind w:left="77"/>
              <w:rPr>
                <w:rFonts w:ascii="Tms Rmn" w:hAnsi="Tms Rmn" w:cs="Tms Rmn"/>
                <w:sz w:val="28"/>
                <w:szCs w:val="28"/>
              </w:rPr>
            </w:pPr>
            <w:r>
              <w:rPr>
                <w:rFonts w:ascii="Tms Rmn" w:hAnsi="Tms Rmn" w:cs="Tms Rmn"/>
                <w:sz w:val="28"/>
                <w:szCs w:val="28"/>
              </w:rPr>
              <w:t>Heloísa de Carvalho Torres</w:t>
            </w:r>
          </w:p>
        </w:tc>
      </w:tr>
      <w:tr w:rsidR="00622484" w:rsidRPr="00BA7511" w:rsidTr="00BA7511">
        <w:trPr>
          <w:trHeight w:val="218"/>
          <w:jc w:val="center"/>
        </w:trPr>
        <w:tc>
          <w:tcPr>
            <w:tcW w:w="12421" w:type="dxa"/>
            <w:gridSpan w:val="2"/>
            <w:shd w:val="clear" w:color="auto" w:fill="CCCCCC"/>
          </w:tcPr>
          <w:p w:rsidR="00622484" w:rsidRPr="00BA7511" w:rsidRDefault="00622484" w:rsidP="00BA7511">
            <w:pPr>
              <w:jc w:val="center"/>
              <w:rPr>
                <w:sz w:val="28"/>
                <w:szCs w:val="28"/>
              </w:rPr>
            </w:pPr>
            <w:r w:rsidRPr="00BA7511">
              <w:rPr>
                <w:b/>
                <w:sz w:val="28"/>
                <w:szCs w:val="28"/>
              </w:rPr>
              <w:t>Membros Suplentes</w:t>
            </w:r>
          </w:p>
        </w:tc>
      </w:tr>
      <w:tr w:rsidR="00622484" w:rsidRPr="00BA7511" w:rsidTr="00131ABC">
        <w:trPr>
          <w:trHeight w:val="777"/>
          <w:jc w:val="center"/>
        </w:trPr>
        <w:tc>
          <w:tcPr>
            <w:tcW w:w="12421" w:type="dxa"/>
            <w:gridSpan w:val="2"/>
            <w:tcBorders>
              <w:bottom w:val="single" w:sz="4" w:space="0" w:color="auto"/>
            </w:tcBorders>
            <w:vAlign w:val="center"/>
          </w:tcPr>
          <w:p w:rsidR="00D717D2" w:rsidRDefault="00D717D2" w:rsidP="00D67C12">
            <w:pPr>
              <w:ind w:left="77"/>
              <w:jc w:val="center"/>
              <w:rPr>
                <w:rFonts w:ascii="Tms Rmn" w:hAnsi="Tms Rmn" w:cs="Tms Rmn"/>
                <w:bCs/>
                <w:color w:val="000000"/>
                <w:sz w:val="28"/>
                <w:szCs w:val="28"/>
              </w:rPr>
            </w:pPr>
          </w:p>
          <w:p w:rsidR="00630B11" w:rsidRDefault="00630B11" w:rsidP="00630B11">
            <w:pPr>
              <w:numPr>
                <w:ilvl w:val="0"/>
                <w:numId w:val="10"/>
              </w:numPr>
              <w:jc w:val="center"/>
              <w:rPr>
                <w:rFonts w:ascii="Tms Rmn" w:hAnsi="Tms Rmn" w:cs="Tms Rmn"/>
                <w:bCs/>
                <w:color w:val="000000"/>
                <w:sz w:val="28"/>
                <w:szCs w:val="28"/>
              </w:rPr>
            </w:pPr>
            <w:r>
              <w:rPr>
                <w:rFonts w:ascii="Tms Rmn" w:hAnsi="Tms Rmn" w:cs="Tms Rmn"/>
                <w:bCs/>
                <w:color w:val="000000"/>
                <w:sz w:val="28"/>
                <w:szCs w:val="28"/>
              </w:rPr>
              <w:t xml:space="preserve">Adriano Marçal </w:t>
            </w:r>
            <w:r w:rsidR="006B0025">
              <w:rPr>
                <w:rFonts w:ascii="Tms Rmn" w:hAnsi="Tms Rmn" w:cs="Tms Rmn"/>
                <w:bCs/>
                <w:color w:val="000000"/>
                <w:sz w:val="28"/>
                <w:szCs w:val="28"/>
              </w:rPr>
              <w:t>Pimenta</w:t>
            </w:r>
          </w:p>
          <w:p w:rsidR="00630B11" w:rsidRDefault="00630B11" w:rsidP="00630B11">
            <w:pPr>
              <w:rPr>
                <w:rFonts w:ascii="Tms Rmn" w:hAnsi="Tms Rmn" w:cs="Tms Rmn"/>
                <w:bCs/>
                <w:color w:val="000000"/>
                <w:sz w:val="28"/>
                <w:szCs w:val="28"/>
              </w:rPr>
            </w:pPr>
          </w:p>
          <w:p w:rsidR="00622484" w:rsidRPr="00BA7511" w:rsidRDefault="00630B11" w:rsidP="00630B11">
            <w:pPr>
              <w:ind w:left="77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rFonts w:ascii="Tms Rmn" w:hAnsi="Tms Rmn" w:cs="Tms Rmn"/>
                <w:bCs/>
                <w:color w:val="000000"/>
                <w:sz w:val="28"/>
                <w:szCs w:val="28"/>
              </w:rPr>
              <w:t xml:space="preserve">2- </w:t>
            </w:r>
            <w:r w:rsidRPr="00BA7511">
              <w:rPr>
                <w:rFonts w:ascii="Tms Rmn" w:hAnsi="Tms Rmn" w:cs="Tms Rmn"/>
                <w:bCs/>
                <w:color w:val="000000"/>
                <w:sz w:val="28"/>
                <w:szCs w:val="28"/>
              </w:rPr>
              <w:t>Rafael Moreira Claro</w:t>
            </w:r>
            <w:proofErr w:type="gramEnd"/>
          </w:p>
        </w:tc>
      </w:tr>
    </w:tbl>
    <w:p w:rsidR="00993B97" w:rsidRDefault="00993B97" w:rsidP="00F73A5C"/>
    <w:sectPr w:rsidR="00993B97" w:rsidSect="008D0CC9">
      <w:headerReference w:type="default" r:id="rId7"/>
      <w:footerReference w:type="default" r:id="rId8"/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1D78" w:rsidRDefault="00C91D78">
      <w:r>
        <w:separator/>
      </w:r>
    </w:p>
  </w:endnote>
  <w:endnote w:type="continuationSeparator" w:id="0">
    <w:p w:rsidR="00C91D78" w:rsidRDefault="00C91D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80A" w:rsidRDefault="00630B11">
    <w:pPr>
      <w:pStyle w:val="Rodap"/>
    </w:pPr>
    <w:r>
      <w:rPr>
        <w:noProof/>
      </w:rPr>
      <w:drawing>
        <wp:inline distT="0" distB="0" distL="0" distR="0">
          <wp:extent cx="7191375" cy="142875"/>
          <wp:effectExtent l="19050" t="0" r="952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3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1D78" w:rsidRDefault="00C91D78">
      <w:r>
        <w:separator/>
      </w:r>
    </w:p>
  </w:footnote>
  <w:footnote w:type="continuationSeparator" w:id="0">
    <w:p w:rsidR="00C91D78" w:rsidRDefault="00C91D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4B32" w:rsidRDefault="00630B11">
    <w:pPr>
      <w:pStyle w:val="Cabealho"/>
    </w:pPr>
    <w:r>
      <w:rPr>
        <w:noProof/>
      </w:rPr>
      <w:drawing>
        <wp:inline distT="0" distB="0" distL="0" distR="0">
          <wp:extent cx="7038975" cy="1314450"/>
          <wp:effectExtent l="19050" t="0" r="952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8975" cy="131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1744B"/>
    <w:multiLevelType w:val="hybridMultilevel"/>
    <w:tmpl w:val="D8887D7A"/>
    <w:lvl w:ilvl="0" w:tplc="98D21B3A">
      <w:start w:val="1"/>
      <w:numFmt w:val="decimal"/>
      <w:lvlText w:val="%1-"/>
      <w:lvlJc w:val="left"/>
      <w:pPr>
        <w:ind w:left="4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7" w:hanging="360"/>
      </w:pPr>
    </w:lvl>
    <w:lvl w:ilvl="2" w:tplc="0416001B" w:tentative="1">
      <w:start w:val="1"/>
      <w:numFmt w:val="lowerRoman"/>
      <w:lvlText w:val="%3."/>
      <w:lvlJc w:val="right"/>
      <w:pPr>
        <w:ind w:left="1877" w:hanging="180"/>
      </w:pPr>
    </w:lvl>
    <w:lvl w:ilvl="3" w:tplc="0416000F" w:tentative="1">
      <w:start w:val="1"/>
      <w:numFmt w:val="decimal"/>
      <w:lvlText w:val="%4."/>
      <w:lvlJc w:val="left"/>
      <w:pPr>
        <w:ind w:left="2597" w:hanging="360"/>
      </w:pPr>
    </w:lvl>
    <w:lvl w:ilvl="4" w:tplc="04160019" w:tentative="1">
      <w:start w:val="1"/>
      <w:numFmt w:val="lowerLetter"/>
      <w:lvlText w:val="%5."/>
      <w:lvlJc w:val="left"/>
      <w:pPr>
        <w:ind w:left="3317" w:hanging="360"/>
      </w:pPr>
    </w:lvl>
    <w:lvl w:ilvl="5" w:tplc="0416001B" w:tentative="1">
      <w:start w:val="1"/>
      <w:numFmt w:val="lowerRoman"/>
      <w:lvlText w:val="%6."/>
      <w:lvlJc w:val="right"/>
      <w:pPr>
        <w:ind w:left="4037" w:hanging="180"/>
      </w:pPr>
    </w:lvl>
    <w:lvl w:ilvl="6" w:tplc="0416000F" w:tentative="1">
      <w:start w:val="1"/>
      <w:numFmt w:val="decimal"/>
      <w:lvlText w:val="%7."/>
      <w:lvlJc w:val="left"/>
      <w:pPr>
        <w:ind w:left="4757" w:hanging="360"/>
      </w:pPr>
    </w:lvl>
    <w:lvl w:ilvl="7" w:tplc="04160019" w:tentative="1">
      <w:start w:val="1"/>
      <w:numFmt w:val="lowerLetter"/>
      <w:lvlText w:val="%8."/>
      <w:lvlJc w:val="left"/>
      <w:pPr>
        <w:ind w:left="5477" w:hanging="360"/>
      </w:pPr>
    </w:lvl>
    <w:lvl w:ilvl="8" w:tplc="0416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">
    <w:nsid w:val="122E1DE7"/>
    <w:multiLevelType w:val="hybridMultilevel"/>
    <w:tmpl w:val="F9B08F28"/>
    <w:lvl w:ilvl="0" w:tplc="5DC81E7C">
      <w:start w:val="1"/>
      <w:numFmt w:val="decimal"/>
      <w:lvlText w:val="%1-"/>
      <w:lvlJc w:val="left"/>
      <w:pPr>
        <w:ind w:left="4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7" w:hanging="360"/>
      </w:pPr>
    </w:lvl>
    <w:lvl w:ilvl="2" w:tplc="0416001B" w:tentative="1">
      <w:start w:val="1"/>
      <w:numFmt w:val="lowerRoman"/>
      <w:lvlText w:val="%3."/>
      <w:lvlJc w:val="right"/>
      <w:pPr>
        <w:ind w:left="1877" w:hanging="180"/>
      </w:pPr>
    </w:lvl>
    <w:lvl w:ilvl="3" w:tplc="0416000F" w:tentative="1">
      <w:start w:val="1"/>
      <w:numFmt w:val="decimal"/>
      <w:lvlText w:val="%4."/>
      <w:lvlJc w:val="left"/>
      <w:pPr>
        <w:ind w:left="2597" w:hanging="360"/>
      </w:pPr>
    </w:lvl>
    <w:lvl w:ilvl="4" w:tplc="04160019" w:tentative="1">
      <w:start w:val="1"/>
      <w:numFmt w:val="lowerLetter"/>
      <w:lvlText w:val="%5."/>
      <w:lvlJc w:val="left"/>
      <w:pPr>
        <w:ind w:left="3317" w:hanging="360"/>
      </w:pPr>
    </w:lvl>
    <w:lvl w:ilvl="5" w:tplc="0416001B" w:tentative="1">
      <w:start w:val="1"/>
      <w:numFmt w:val="lowerRoman"/>
      <w:lvlText w:val="%6."/>
      <w:lvlJc w:val="right"/>
      <w:pPr>
        <w:ind w:left="4037" w:hanging="180"/>
      </w:pPr>
    </w:lvl>
    <w:lvl w:ilvl="6" w:tplc="0416000F" w:tentative="1">
      <w:start w:val="1"/>
      <w:numFmt w:val="decimal"/>
      <w:lvlText w:val="%7."/>
      <w:lvlJc w:val="left"/>
      <w:pPr>
        <w:ind w:left="4757" w:hanging="360"/>
      </w:pPr>
    </w:lvl>
    <w:lvl w:ilvl="7" w:tplc="04160019" w:tentative="1">
      <w:start w:val="1"/>
      <w:numFmt w:val="lowerLetter"/>
      <w:lvlText w:val="%8."/>
      <w:lvlJc w:val="left"/>
      <w:pPr>
        <w:ind w:left="5477" w:hanging="360"/>
      </w:pPr>
    </w:lvl>
    <w:lvl w:ilvl="8" w:tplc="0416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">
    <w:nsid w:val="251D73D4"/>
    <w:multiLevelType w:val="hybridMultilevel"/>
    <w:tmpl w:val="89F621E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C6E33C4"/>
    <w:multiLevelType w:val="hybridMultilevel"/>
    <w:tmpl w:val="2D1A82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F2B4CC4"/>
    <w:multiLevelType w:val="hybridMultilevel"/>
    <w:tmpl w:val="13FC178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37E384D"/>
    <w:multiLevelType w:val="hybridMultilevel"/>
    <w:tmpl w:val="209E9716"/>
    <w:lvl w:ilvl="0" w:tplc="11C653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4F3647"/>
    <w:multiLevelType w:val="hybridMultilevel"/>
    <w:tmpl w:val="74BA8844"/>
    <w:lvl w:ilvl="0" w:tplc="AA5291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041449"/>
    <w:multiLevelType w:val="hybridMultilevel"/>
    <w:tmpl w:val="E54E6B2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E092CB5"/>
    <w:multiLevelType w:val="hybridMultilevel"/>
    <w:tmpl w:val="8868A4A4"/>
    <w:lvl w:ilvl="0" w:tplc="278A25E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74801083"/>
    <w:multiLevelType w:val="hybridMultilevel"/>
    <w:tmpl w:val="2C60B6DE"/>
    <w:lvl w:ilvl="0" w:tplc="278A25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DF3213B"/>
    <w:multiLevelType w:val="hybridMultilevel"/>
    <w:tmpl w:val="D61C829E"/>
    <w:lvl w:ilvl="0" w:tplc="874CD0E8">
      <w:start w:val="1"/>
      <w:numFmt w:val="decimal"/>
      <w:lvlText w:val="%1-"/>
      <w:lvlJc w:val="left"/>
      <w:pPr>
        <w:ind w:left="4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7" w:hanging="360"/>
      </w:pPr>
    </w:lvl>
    <w:lvl w:ilvl="2" w:tplc="0416001B" w:tentative="1">
      <w:start w:val="1"/>
      <w:numFmt w:val="lowerRoman"/>
      <w:lvlText w:val="%3."/>
      <w:lvlJc w:val="right"/>
      <w:pPr>
        <w:ind w:left="1877" w:hanging="180"/>
      </w:pPr>
    </w:lvl>
    <w:lvl w:ilvl="3" w:tplc="0416000F" w:tentative="1">
      <w:start w:val="1"/>
      <w:numFmt w:val="decimal"/>
      <w:lvlText w:val="%4."/>
      <w:lvlJc w:val="left"/>
      <w:pPr>
        <w:ind w:left="2597" w:hanging="360"/>
      </w:pPr>
    </w:lvl>
    <w:lvl w:ilvl="4" w:tplc="04160019" w:tentative="1">
      <w:start w:val="1"/>
      <w:numFmt w:val="lowerLetter"/>
      <w:lvlText w:val="%5."/>
      <w:lvlJc w:val="left"/>
      <w:pPr>
        <w:ind w:left="3317" w:hanging="360"/>
      </w:pPr>
    </w:lvl>
    <w:lvl w:ilvl="5" w:tplc="0416001B" w:tentative="1">
      <w:start w:val="1"/>
      <w:numFmt w:val="lowerRoman"/>
      <w:lvlText w:val="%6."/>
      <w:lvlJc w:val="right"/>
      <w:pPr>
        <w:ind w:left="4037" w:hanging="180"/>
      </w:pPr>
    </w:lvl>
    <w:lvl w:ilvl="6" w:tplc="0416000F" w:tentative="1">
      <w:start w:val="1"/>
      <w:numFmt w:val="decimal"/>
      <w:lvlText w:val="%7."/>
      <w:lvlJc w:val="left"/>
      <w:pPr>
        <w:ind w:left="4757" w:hanging="360"/>
      </w:pPr>
    </w:lvl>
    <w:lvl w:ilvl="7" w:tplc="04160019" w:tentative="1">
      <w:start w:val="1"/>
      <w:numFmt w:val="lowerLetter"/>
      <w:lvlText w:val="%8."/>
      <w:lvlJc w:val="left"/>
      <w:pPr>
        <w:ind w:left="5477" w:hanging="360"/>
      </w:pPr>
    </w:lvl>
    <w:lvl w:ilvl="8" w:tplc="0416001B" w:tentative="1">
      <w:start w:val="1"/>
      <w:numFmt w:val="lowerRoman"/>
      <w:lvlText w:val="%9."/>
      <w:lvlJc w:val="right"/>
      <w:pPr>
        <w:ind w:left="6197" w:hanging="18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2"/>
  </w:num>
  <w:num w:numId="5">
    <w:abstractNumId w:val="9"/>
  </w:num>
  <w:num w:numId="6">
    <w:abstractNumId w:val="8"/>
  </w:num>
  <w:num w:numId="7">
    <w:abstractNumId w:val="1"/>
  </w:num>
  <w:num w:numId="8">
    <w:abstractNumId w:val="6"/>
  </w:num>
  <w:num w:numId="9">
    <w:abstractNumId w:val="0"/>
  </w:num>
  <w:num w:numId="10">
    <w:abstractNumId w:val="1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3B97"/>
    <w:rsid w:val="00080A6A"/>
    <w:rsid w:val="000A68D5"/>
    <w:rsid w:val="0010027B"/>
    <w:rsid w:val="00131ABC"/>
    <w:rsid w:val="00135F3B"/>
    <w:rsid w:val="001E0C2A"/>
    <w:rsid w:val="00296A17"/>
    <w:rsid w:val="00372476"/>
    <w:rsid w:val="00411021"/>
    <w:rsid w:val="00441EF8"/>
    <w:rsid w:val="00593394"/>
    <w:rsid w:val="005A11C6"/>
    <w:rsid w:val="005E3A72"/>
    <w:rsid w:val="005F2146"/>
    <w:rsid w:val="00622484"/>
    <w:rsid w:val="00630B11"/>
    <w:rsid w:val="006B0025"/>
    <w:rsid w:val="006F4075"/>
    <w:rsid w:val="00822FC8"/>
    <w:rsid w:val="008D0CC9"/>
    <w:rsid w:val="0097082B"/>
    <w:rsid w:val="00993B97"/>
    <w:rsid w:val="009F2D24"/>
    <w:rsid w:val="00A54F5B"/>
    <w:rsid w:val="00AD238F"/>
    <w:rsid w:val="00BA7511"/>
    <w:rsid w:val="00BD5B51"/>
    <w:rsid w:val="00C8380A"/>
    <w:rsid w:val="00C91D78"/>
    <w:rsid w:val="00CF4723"/>
    <w:rsid w:val="00D47987"/>
    <w:rsid w:val="00D67C12"/>
    <w:rsid w:val="00D717D2"/>
    <w:rsid w:val="00DB674A"/>
    <w:rsid w:val="00DC1AF1"/>
    <w:rsid w:val="00E4424A"/>
    <w:rsid w:val="00EE4B32"/>
    <w:rsid w:val="00F67D5D"/>
    <w:rsid w:val="00F73A5C"/>
    <w:rsid w:val="00FF3223"/>
    <w:rsid w:val="00FF5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93B97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993B9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993B97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993B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rsid w:val="00A54F5B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6B002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B0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81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DE PÓS-GRADUAÇÃO EM ENFERMAGEM</vt:lpstr>
    </vt:vector>
  </TitlesOfParts>
  <Company>Microsoft</Company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PÓS-GRADUAÇÃO EM ENFERMAGEM</dc:title>
  <dc:creator>FUNDEP</dc:creator>
  <cp:lastModifiedBy>FUNDEP</cp:lastModifiedBy>
  <cp:revision>3</cp:revision>
  <cp:lastPrinted>2014-09-16T17:17:00Z</cp:lastPrinted>
  <dcterms:created xsi:type="dcterms:W3CDTF">2016-09-19T13:47:00Z</dcterms:created>
  <dcterms:modified xsi:type="dcterms:W3CDTF">2016-09-30T18:10:00Z</dcterms:modified>
</cp:coreProperties>
</file>